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ABB0" w14:textId="27802582" w:rsidR="00576C4B" w:rsidRDefault="001D7D93" w:rsidP="00576C4B">
      <w:pPr>
        <w:pStyle w:val="Heading1"/>
        <w:jc w:val="center"/>
        <w:rPr>
          <w:u w:val="single"/>
        </w:rPr>
      </w:pPr>
      <w:r>
        <w:rPr>
          <w:u w:val="single"/>
          <w:lang w:val="en-IN"/>
        </w:rPr>
        <w:t>Senior Fellow  -</w:t>
      </w:r>
      <w:r w:rsidRPr="001D7D93">
        <w:rPr>
          <w:u w:val="single"/>
          <w:lang w:val="en-IN"/>
        </w:rPr>
        <w:t xml:space="preserve"> Energy Policy</w:t>
      </w:r>
      <w:r w:rsidR="00576C4B">
        <w:rPr>
          <w:u w:val="single"/>
        </w:rPr>
        <w:t>, WRI</w:t>
      </w:r>
      <w:r w:rsidR="00576C4B" w:rsidRPr="00541F86">
        <w:rPr>
          <w:u w:val="single"/>
        </w:rPr>
        <w:t xml:space="preserve"> India</w:t>
      </w:r>
    </w:p>
    <w:p w14:paraId="77963748" w14:textId="77777777" w:rsidR="00576C4B" w:rsidRPr="00BD3EDC" w:rsidRDefault="00576C4B" w:rsidP="00BD3EDC"/>
    <w:p w14:paraId="58D3B5C6" w14:textId="77777777" w:rsidR="00576C4B" w:rsidRPr="009726A4" w:rsidRDefault="00576C4B" w:rsidP="00576C4B">
      <w:pPr>
        <w:rPr>
          <w:rFonts w:ascii="Calibri" w:hAnsi="Calibri"/>
        </w:rPr>
      </w:pPr>
      <w:r w:rsidRPr="009726A4">
        <w:rPr>
          <w:rFonts w:ascii="Calibri" w:hAnsi="Calibri"/>
        </w:rPr>
        <w:t>Program:</w:t>
      </w:r>
      <w:r>
        <w:rPr>
          <w:rFonts w:ascii="Calibri" w:hAnsi="Calibri"/>
        </w:rPr>
        <w:t xml:space="preserve"> Energy</w:t>
      </w:r>
    </w:p>
    <w:p w14:paraId="4CF14711" w14:textId="7D75B4F9" w:rsidR="00576C4B" w:rsidRDefault="00576C4B" w:rsidP="00576C4B">
      <w:pPr>
        <w:rPr>
          <w:rFonts w:ascii="Calibri" w:hAnsi="Calibri"/>
        </w:rPr>
      </w:pPr>
      <w:r w:rsidRPr="009726A4">
        <w:rPr>
          <w:rFonts w:ascii="Calibri" w:hAnsi="Calibri"/>
        </w:rPr>
        <w:t>Location:</w:t>
      </w:r>
      <w:r>
        <w:rPr>
          <w:rFonts w:ascii="Calibri" w:hAnsi="Calibri"/>
        </w:rPr>
        <w:t xml:space="preserve"> </w:t>
      </w:r>
      <w:r w:rsidR="001D7D93">
        <w:rPr>
          <w:rFonts w:ascii="Calibri" w:hAnsi="Calibri"/>
        </w:rPr>
        <w:t>New Delhi</w:t>
      </w:r>
      <w:r w:rsidRPr="009726A4">
        <w:rPr>
          <w:rFonts w:ascii="Calibri" w:hAnsi="Calibri"/>
        </w:rPr>
        <w:t>, India</w:t>
      </w:r>
    </w:p>
    <w:p w14:paraId="5F4044B8" w14:textId="0A392918" w:rsidR="00576C4B" w:rsidRPr="009726A4" w:rsidRDefault="00576C4B" w:rsidP="00576C4B">
      <w:pPr>
        <w:rPr>
          <w:rFonts w:ascii="Calibri" w:hAnsi="Calibri"/>
        </w:rPr>
      </w:pPr>
      <w:r w:rsidRPr="009726A4">
        <w:rPr>
          <w:rFonts w:ascii="Calibri" w:hAnsi="Calibri"/>
        </w:rPr>
        <w:t>Position Type:</w:t>
      </w:r>
      <w:r>
        <w:rPr>
          <w:rFonts w:ascii="Calibri" w:hAnsi="Calibri"/>
        </w:rPr>
        <w:t xml:space="preserve"> </w:t>
      </w:r>
      <w:r w:rsidR="001D7D93" w:rsidRPr="001D7D93">
        <w:rPr>
          <w:rFonts w:ascii="Calibri" w:hAnsi="Calibri"/>
        </w:rPr>
        <w:t>Full-time Employee</w:t>
      </w:r>
    </w:p>
    <w:p w14:paraId="3F99361D" w14:textId="24779A04" w:rsidR="00576C4B" w:rsidRPr="009726A4" w:rsidRDefault="00576C4B" w:rsidP="00576C4B">
      <w:pPr>
        <w:rPr>
          <w:rFonts w:ascii="Calibri" w:hAnsi="Calibri"/>
        </w:rPr>
      </w:pPr>
      <w:r>
        <w:rPr>
          <w:rFonts w:ascii="Calibri" w:hAnsi="Calibri"/>
        </w:rPr>
        <w:t xml:space="preserve">Title: </w:t>
      </w:r>
      <w:r w:rsidR="001D7D93" w:rsidRPr="001D7D93">
        <w:rPr>
          <w:rFonts w:ascii="Calibri" w:hAnsi="Calibri"/>
        </w:rPr>
        <w:t>Senior Fellow</w:t>
      </w:r>
    </w:p>
    <w:p w14:paraId="73BDC642" w14:textId="77777777" w:rsidR="00576C4B" w:rsidRPr="009726A4" w:rsidRDefault="00576C4B" w:rsidP="00576C4B">
      <w:pPr>
        <w:rPr>
          <w:rFonts w:ascii="Calibri" w:hAnsi="Calibri"/>
        </w:rPr>
      </w:pPr>
    </w:p>
    <w:p w14:paraId="526BB601" w14:textId="77777777" w:rsidR="00576C4B" w:rsidRDefault="00576C4B" w:rsidP="0034145C">
      <w:pPr>
        <w:spacing w:before="60" w:after="60"/>
        <w:jc w:val="both"/>
        <w:rPr>
          <w:rFonts w:ascii="Calibri" w:hAnsi="Calibri"/>
          <w:b/>
          <w:sz w:val="28"/>
        </w:rPr>
      </w:pPr>
      <w:r w:rsidRPr="009726A4">
        <w:rPr>
          <w:rFonts w:ascii="Calibri" w:hAnsi="Calibri"/>
          <w:b/>
          <w:sz w:val="28"/>
        </w:rPr>
        <w:t>Institution Overview</w:t>
      </w:r>
      <w:r>
        <w:rPr>
          <w:rFonts w:ascii="Calibri" w:hAnsi="Calibri"/>
          <w:b/>
          <w:sz w:val="28"/>
        </w:rPr>
        <w:t>:</w:t>
      </w:r>
    </w:p>
    <w:p w14:paraId="6591E1F8" w14:textId="77777777" w:rsidR="00576C4B" w:rsidRDefault="00576C4B" w:rsidP="00576C4B">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2896E427" w14:textId="77777777" w:rsidR="00576C4B" w:rsidRPr="009726A4" w:rsidRDefault="00576C4B" w:rsidP="00576C4B">
      <w:pPr>
        <w:jc w:val="both"/>
        <w:rPr>
          <w:rFonts w:ascii="Calibri" w:hAnsi="Calibri"/>
        </w:rPr>
      </w:pPr>
    </w:p>
    <w:p w14:paraId="3FBB65B7" w14:textId="77777777" w:rsidR="00576C4B" w:rsidRDefault="00576C4B" w:rsidP="00576C4B">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14:paraId="1339E424" w14:textId="77777777" w:rsidR="00576C4B" w:rsidRDefault="00576C4B" w:rsidP="00576C4B">
      <w:pPr>
        <w:jc w:val="both"/>
        <w:rPr>
          <w:rFonts w:ascii="Calibri" w:hAnsi="Calibri"/>
        </w:rPr>
      </w:pPr>
    </w:p>
    <w:p w14:paraId="2EF1F792" w14:textId="77777777" w:rsidR="00576C4B" w:rsidRPr="00BB25BD" w:rsidRDefault="00576C4B" w:rsidP="00576C4B">
      <w:pPr>
        <w:tabs>
          <w:tab w:val="left" w:pos="2430"/>
        </w:tabs>
        <w:jc w:val="both"/>
        <w:rPr>
          <w:rFonts w:ascii="Calibri" w:hAnsi="Calibri"/>
        </w:rPr>
      </w:pPr>
      <w:r w:rsidRPr="00BB25BD">
        <w:rPr>
          <w:rFonts w:ascii="Calibri" w:hAnsi="Calibri"/>
        </w:rPr>
        <w:t>World Resources Institute India (WRII) is a wholly owned subsidiary of WRI established in India</w:t>
      </w:r>
    </w:p>
    <w:p w14:paraId="13B36240" w14:textId="15180979" w:rsidR="00576C4B" w:rsidRDefault="00576C4B" w:rsidP="00576C4B">
      <w:pPr>
        <w:tabs>
          <w:tab w:val="left" w:pos="2430"/>
        </w:tabs>
        <w:jc w:val="both"/>
        <w:rPr>
          <w:rFonts w:ascii="Calibri" w:hAnsi="Calibri"/>
        </w:rPr>
      </w:pPr>
      <w:r w:rsidRPr="0068647B">
        <w:rPr>
          <w:rFonts w:ascii="Calibri" w:hAnsi="Calibri"/>
        </w:rPr>
        <w:t xml:space="preserve">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w:t>
      </w:r>
      <w:r w:rsidRPr="00BD3EDC">
        <w:rPr>
          <w:rFonts w:ascii="Calibri" w:hAnsi="Calibri"/>
        </w:rPr>
        <w:t>international background</w:t>
      </w:r>
      <w:r w:rsidR="00BD3EDC">
        <w:rPr>
          <w:rFonts w:ascii="Calibri" w:hAnsi="Calibri"/>
        </w:rPr>
        <w:t>.</w:t>
      </w:r>
      <w:r w:rsidR="00BD3EDC" w:rsidRPr="00BD3EDC">
        <w:rPr>
          <w:rFonts w:ascii="Calibri" w:hAnsi="Calibri"/>
        </w:rPr>
        <w:t xml:space="preserve"> Foreign candidate needs to have a valid work permit for India</w:t>
      </w:r>
      <w:r w:rsidRPr="00BD3EDC">
        <w:rPr>
          <w:rFonts w:ascii="Calibri" w:hAnsi="Calibri"/>
        </w:rPr>
        <w:t xml:space="preserve">. </w:t>
      </w:r>
      <w:r w:rsidRPr="0068647B">
        <w:rPr>
          <w:rFonts w:ascii="Calibri" w:hAnsi="Calibri"/>
        </w:rPr>
        <w:t>Diverse perspectives and experience enhance the way WRI selects and approaches issues, as well as the creativity and applicability of WRI's policy research and analysis.</w:t>
      </w:r>
    </w:p>
    <w:p w14:paraId="63CCEC4B" w14:textId="77777777" w:rsidR="00576C4B" w:rsidRDefault="00576C4B" w:rsidP="00576C4B">
      <w:pPr>
        <w:tabs>
          <w:tab w:val="left" w:pos="2430"/>
        </w:tabs>
        <w:jc w:val="both"/>
        <w:rPr>
          <w:rFonts w:ascii="Calibri" w:hAnsi="Calibri"/>
        </w:rPr>
      </w:pPr>
    </w:p>
    <w:p w14:paraId="4791D82E" w14:textId="77777777" w:rsidR="00576C4B" w:rsidRPr="00FA7419" w:rsidRDefault="00576C4B" w:rsidP="0034145C">
      <w:pPr>
        <w:spacing w:before="60" w:after="60"/>
        <w:jc w:val="both"/>
        <w:rPr>
          <w:rFonts w:ascii="Calibri" w:hAnsi="Calibri"/>
          <w:b/>
          <w:sz w:val="28"/>
        </w:rPr>
      </w:pPr>
      <w:r w:rsidRPr="00FA7419">
        <w:rPr>
          <w:rFonts w:ascii="Calibri" w:hAnsi="Calibri"/>
          <w:b/>
          <w:sz w:val="28"/>
        </w:rPr>
        <w:t>Position Overview</w:t>
      </w:r>
      <w:r>
        <w:rPr>
          <w:rFonts w:ascii="Calibri" w:hAnsi="Calibri"/>
          <w:b/>
          <w:sz w:val="28"/>
        </w:rPr>
        <w:t>:</w:t>
      </w:r>
    </w:p>
    <w:p w14:paraId="1BD53928" w14:textId="77777777" w:rsidR="001D7D93" w:rsidRPr="001D7D93" w:rsidRDefault="001D7D93" w:rsidP="001D7D93">
      <w:pPr>
        <w:tabs>
          <w:tab w:val="left" w:pos="2430"/>
        </w:tabs>
        <w:jc w:val="both"/>
        <w:rPr>
          <w:rFonts w:ascii="Calibri" w:hAnsi="Calibri"/>
        </w:rPr>
      </w:pPr>
      <w:r w:rsidRPr="001D7D93">
        <w:rPr>
          <w:rFonts w:ascii="Calibri" w:hAnsi="Calibri"/>
        </w:rPr>
        <w:t>WRI India is seeking a Senior Fellow, Energy Policy to work with and support our Energy Program in the country for an initial period of 3 years (extendable). WRI globally, has deep experience in the energy sector and on climate change across several topic areas and is widely recognized as a leader on energy and climate issues.  In India, we have a multi-pronged energy strategy that looks strategically at directing our tools, research, expertise, and partnerships to support India’s clean energy transition, and in ensuring universal access to reliable, affordable and sustainable electricity.</w:t>
      </w:r>
    </w:p>
    <w:p w14:paraId="76A2D558" w14:textId="77777777" w:rsidR="001D7D93" w:rsidRDefault="001D7D93" w:rsidP="00576C4B">
      <w:pPr>
        <w:jc w:val="both"/>
        <w:rPr>
          <w:rFonts w:ascii="Calibri" w:hAnsi="Calibri"/>
          <w:b/>
          <w:sz w:val="28"/>
        </w:rPr>
      </w:pPr>
    </w:p>
    <w:p w14:paraId="3A39F6BA" w14:textId="7B6BEE53" w:rsidR="00576C4B" w:rsidRPr="00FA7419" w:rsidRDefault="00576C4B" w:rsidP="0034145C">
      <w:pPr>
        <w:spacing w:before="60" w:after="60"/>
        <w:jc w:val="both"/>
        <w:rPr>
          <w:rFonts w:ascii="Calibri" w:hAnsi="Calibri"/>
          <w:b/>
          <w:sz w:val="28"/>
        </w:rPr>
      </w:pPr>
      <w:r>
        <w:rPr>
          <w:rFonts w:ascii="Calibri" w:hAnsi="Calibri"/>
          <w:b/>
          <w:sz w:val="28"/>
        </w:rPr>
        <w:t xml:space="preserve">Key </w:t>
      </w:r>
      <w:r w:rsidRPr="00FA7419">
        <w:rPr>
          <w:rFonts w:ascii="Calibri" w:hAnsi="Calibri"/>
          <w:b/>
          <w:sz w:val="28"/>
        </w:rPr>
        <w:t>Responsibilities</w:t>
      </w:r>
      <w:r>
        <w:rPr>
          <w:rFonts w:ascii="Calibri" w:hAnsi="Calibri"/>
          <w:b/>
          <w:sz w:val="28"/>
        </w:rPr>
        <w:t>:</w:t>
      </w:r>
    </w:p>
    <w:p w14:paraId="4EF92090" w14:textId="77777777" w:rsidR="001D7D93" w:rsidRPr="001D7D93" w:rsidRDefault="001D7D93" w:rsidP="001D7D93">
      <w:pPr>
        <w:jc w:val="both"/>
        <w:rPr>
          <w:rFonts w:ascii="Calibri" w:hAnsi="Calibri"/>
        </w:rPr>
      </w:pPr>
      <w:r w:rsidRPr="001D7D93">
        <w:rPr>
          <w:rFonts w:ascii="Calibri" w:hAnsi="Calibri"/>
        </w:rPr>
        <w:t xml:space="preserve">The Senior Fellow, Energy Policy will undertake and oversee a range of responsibilities for the energy team as are listed below. </w:t>
      </w:r>
    </w:p>
    <w:p w14:paraId="466320F5"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lastRenderedPageBreak/>
        <w:t>Conduct policy research and analysis of existing and emerging programs, policies and regulatory areas at the national and sub-national levels related to energy and electricity, especially as they relate to renewable energy, energy efficiency, energy access and energy transition.</w:t>
      </w:r>
    </w:p>
    <w:p w14:paraId="63F43F61"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Be responsible for collating information and knowledge about major policy reform processes, consultations and measures on energy policy, and identify opportunities for the team to make an impact as well as facilitate the scaling of state-level work in national policy circles</w:t>
      </w:r>
    </w:p>
    <w:p w14:paraId="2C30470E" w14:textId="77777777" w:rsidR="001D7D93" w:rsidRPr="001D7D93" w:rsidRDefault="001D7D93" w:rsidP="001D7D93">
      <w:pPr>
        <w:numPr>
          <w:ilvl w:val="0"/>
          <w:numId w:val="1"/>
        </w:numPr>
        <w:ind w:left="0"/>
        <w:jc w:val="both"/>
        <w:rPr>
          <w:rFonts w:ascii="Calibri" w:hAnsi="Calibri"/>
          <w:bCs/>
        </w:rPr>
      </w:pPr>
      <w:proofErr w:type="spellStart"/>
      <w:r w:rsidRPr="001D7D93">
        <w:rPr>
          <w:rFonts w:ascii="Calibri" w:hAnsi="Calibri"/>
          <w:bCs/>
        </w:rPr>
        <w:t>Analyse</w:t>
      </w:r>
      <w:proofErr w:type="spellEnd"/>
      <w:r w:rsidRPr="001D7D93">
        <w:rPr>
          <w:rFonts w:ascii="Calibri" w:hAnsi="Calibri"/>
          <w:bCs/>
        </w:rPr>
        <w:t xml:space="preserve"> and monitor the implementation of national and state energy policies, regulations and laws </w:t>
      </w:r>
    </w:p>
    <w:p w14:paraId="53229D41"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 xml:space="preserve">Participate in (and where relevant, lead) research projects to produce policy / issue briefs, and other publications and reports (online and print) </w:t>
      </w:r>
    </w:p>
    <w:p w14:paraId="71F7B727"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Assist in the development of policy recommendations for research and projects of the energy team</w:t>
      </w:r>
    </w:p>
    <w:p w14:paraId="473A4CA0"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Assist in the development of policy linkages between energy sector and other sectors, such as cities, water and climate.</w:t>
      </w:r>
    </w:p>
    <w:p w14:paraId="229A80E6"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 xml:space="preserve">Visit key national energy agencies, attend civil society and academic convening and discussions and participate in important energy policy fora and represent WRIs research, analysis and point of view at these events, mainly in and around the national capital. </w:t>
      </w:r>
    </w:p>
    <w:p w14:paraId="1C4FCB2D"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 xml:space="preserve">Perform other tasks as assigned by the Energy lead or the India Office Director, including support on research and analysis. </w:t>
      </w:r>
    </w:p>
    <w:p w14:paraId="15C8880E" w14:textId="77777777" w:rsidR="001D7D93" w:rsidRDefault="001D7D93" w:rsidP="00576C4B">
      <w:pPr>
        <w:jc w:val="both"/>
        <w:rPr>
          <w:rFonts w:ascii="Calibri" w:hAnsi="Calibri"/>
          <w:b/>
          <w:sz w:val="28"/>
        </w:rPr>
      </w:pPr>
    </w:p>
    <w:p w14:paraId="5CE773AB" w14:textId="4E37A9B1" w:rsidR="001D7D93" w:rsidRPr="001D7D93" w:rsidRDefault="00576C4B" w:rsidP="0034145C">
      <w:pPr>
        <w:spacing w:before="60" w:after="60"/>
        <w:jc w:val="both"/>
        <w:rPr>
          <w:rFonts w:ascii="Calibri" w:hAnsi="Calibri"/>
          <w:b/>
          <w:sz w:val="28"/>
        </w:rPr>
      </w:pPr>
      <w:r>
        <w:rPr>
          <w:rFonts w:ascii="Calibri" w:hAnsi="Calibri"/>
          <w:b/>
          <w:sz w:val="28"/>
        </w:rPr>
        <w:t>Qualifications</w:t>
      </w:r>
    </w:p>
    <w:p w14:paraId="0A929E88"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Ph. D. (desirable) or a Master’s degree in energy policy or development studies or energy-related discipline</w:t>
      </w:r>
    </w:p>
    <w:p w14:paraId="35D8720B"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At least twelve years of relevant experience in energy policy, with demonstrable interactions of the energy policy community in India</w:t>
      </w:r>
    </w:p>
    <w:p w14:paraId="4B9BD109"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Strong research skills, supported by publications and research reports</w:t>
      </w:r>
    </w:p>
    <w:p w14:paraId="33AF1339"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Good communications skill supported by a portfolio of articulations, e.g., writings and speaking engagements related to energy policy</w:t>
      </w:r>
    </w:p>
    <w:p w14:paraId="5E813A16"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Ability to organize demanding schedules and logistics around meetings and conferences with international, national and state visitors</w:t>
      </w:r>
    </w:p>
    <w:p w14:paraId="1E9E49AB"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 xml:space="preserve">Strong commitment to and understanding of the environmental and socio-economic development movement and sustainability issues. </w:t>
      </w:r>
    </w:p>
    <w:p w14:paraId="65B7BC5C" w14:textId="77777777" w:rsidR="001D7D93" w:rsidRDefault="001D7D93" w:rsidP="001D7D93">
      <w:pPr>
        <w:numPr>
          <w:ilvl w:val="0"/>
          <w:numId w:val="1"/>
        </w:numPr>
        <w:ind w:left="0"/>
        <w:jc w:val="both"/>
        <w:rPr>
          <w:rFonts w:ascii="Calibri" w:hAnsi="Calibri"/>
          <w:bCs/>
        </w:rPr>
      </w:pPr>
      <w:r w:rsidRPr="001D7D93">
        <w:rPr>
          <w:rFonts w:ascii="Calibri" w:hAnsi="Calibri"/>
          <w:bCs/>
        </w:rPr>
        <w:t xml:space="preserve">Fluency in English and Hindi. </w:t>
      </w:r>
    </w:p>
    <w:p w14:paraId="6807B409" w14:textId="40430230" w:rsidR="001D7D93" w:rsidRPr="001D7D93" w:rsidRDefault="001D7D93" w:rsidP="001D7D93">
      <w:pPr>
        <w:numPr>
          <w:ilvl w:val="0"/>
          <w:numId w:val="1"/>
        </w:numPr>
        <w:ind w:left="0"/>
        <w:jc w:val="both"/>
        <w:rPr>
          <w:rFonts w:ascii="Calibri" w:hAnsi="Calibri"/>
          <w:bCs/>
        </w:rPr>
      </w:pPr>
      <w:r w:rsidRPr="001D7D93">
        <w:rPr>
          <w:rFonts w:ascii="Calibri" w:hAnsi="Calibri"/>
          <w:bCs/>
        </w:rPr>
        <w:t>Foreign nationals applying must have valid permits for work in India.</w:t>
      </w:r>
      <w:r w:rsidRPr="001D7D93">
        <w:rPr>
          <w:rFonts w:ascii="Calibri" w:hAnsi="Calibri"/>
          <w:bCs/>
        </w:rPr>
        <w:br/>
      </w:r>
    </w:p>
    <w:p w14:paraId="061DC355" w14:textId="41353958" w:rsidR="001D7D93" w:rsidRPr="001D7D93" w:rsidRDefault="001D7D93" w:rsidP="0034145C">
      <w:pPr>
        <w:spacing w:before="60" w:after="60"/>
        <w:jc w:val="both"/>
        <w:rPr>
          <w:rFonts w:ascii="Calibri" w:hAnsi="Calibri"/>
          <w:b/>
          <w:sz w:val="28"/>
        </w:rPr>
      </w:pPr>
      <w:r>
        <w:rPr>
          <w:rFonts w:ascii="Calibri" w:hAnsi="Calibri"/>
          <w:b/>
          <w:sz w:val="28"/>
        </w:rPr>
        <w:t>Knowledge &amp; Skills</w:t>
      </w:r>
    </w:p>
    <w:p w14:paraId="05C9B09A"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Knowledge of the energy sector, policy development processes and governmental functioning is necessary</w:t>
      </w:r>
    </w:p>
    <w:p w14:paraId="2588BA0C"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Some knowledge of international development, global energy and climate policy issues is necessary</w:t>
      </w:r>
    </w:p>
    <w:p w14:paraId="09561762"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Be pro-active in researching and pitching ideas, maintaining connections with policy, government and media contacts</w:t>
      </w:r>
    </w:p>
    <w:p w14:paraId="46CBC6D8"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lastRenderedPageBreak/>
        <w:t>Strong ability to communicate clearly and effectively in conversation and writing, including professional quality writing for policy and communications products</w:t>
      </w:r>
    </w:p>
    <w:p w14:paraId="129827CF"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Strong ability to brainstorm and think creatively about all elements of their work</w:t>
      </w:r>
    </w:p>
    <w:p w14:paraId="723BF3C8" w14:textId="77777777" w:rsidR="001D7D93" w:rsidRPr="001D7D93" w:rsidRDefault="001D7D93" w:rsidP="001D7D93">
      <w:pPr>
        <w:numPr>
          <w:ilvl w:val="0"/>
          <w:numId w:val="1"/>
        </w:numPr>
        <w:ind w:left="0"/>
        <w:jc w:val="both"/>
        <w:rPr>
          <w:rFonts w:ascii="Calibri" w:hAnsi="Calibri"/>
          <w:bCs/>
        </w:rPr>
      </w:pPr>
      <w:r w:rsidRPr="001D7D93">
        <w:rPr>
          <w:rFonts w:ascii="Calibri" w:hAnsi="Calibri"/>
          <w:bCs/>
        </w:rPr>
        <w:t>Ability to work cooperatively with others; to demonstrate flexibility in fulfilling assignments</w:t>
      </w:r>
    </w:p>
    <w:p w14:paraId="66AADE5A" w14:textId="77777777" w:rsidR="00576C4B" w:rsidRDefault="00576C4B" w:rsidP="00576C4B">
      <w:pPr>
        <w:jc w:val="both"/>
        <w:rPr>
          <w:rFonts w:ascii="Calibri" w:hAnsi="Calibri"/>
          <w:b/>
          <w:sz w:val="28"/>
        </w:rPr>
      </w:pPr>
    </w:p>
    <w:p w14:paraId="44211D81" w14:textId="77777777" w:rsidR="00576C4B" w:rsidRPr="00232251" w:rsidRDefault="00576C4B" w:rsidP="0034145C">
      <w:pPr>
        <w:spacing w:before="60" w:after="60"/>
        <w:jc w:val="both"/>
        <w:rPr>
          <w:rFonts w:ascii="Calibri" w:hAnsi="Calibri"/>
          <w:b/>
          <w:sz w:val="28"/>
        </w:rPr>
      </w:pPr>
      <w:r w:rsidRPr="00232251">
        <w:rPr>
          <w:rFonts w:ascii="Calibri" w:hAnsi="Calibri"/>
          <w:b/>
          <w:sz w:val="28"/>
        </w:rPr>
        <w:t>Salary and Benefits</w:t>
      </w:r>
    </w:p>
    <w:p w14:paraId="7F4F1FA9" w14:textId="77777777" w:rsidR="001D7D93" w:rsidRPr="001D7D93" w:rsidRDefault="001D7D93" w:rsidP="001D7D93">
      <w:pPr>
        <w:jc w:val="both"/>
        <w:rPr>
          <w:rFonts w:ascii="Calibri" w:hAnsi="Calibri"/>
        </w:rPr>
      </w:pPr>
      <w:r w:rsidRPr="001D7D93">
        <w:rPr>
          <w:rFonts w:ascii="Calibri" w:hAnsi="Calibri"/>
        </w:rPr>
        <w:t>Salary shall be commensurate with experience and skills. WRI offers a generous and comprehensive benefits package.</w:t>
      </w:r>
    </w:p>
    <w:p w14:paraId="073B5AAD" w14:textId="6ACE91F2" w:rsidR="00576C4B" w:rsidRPr="0068647B" w:rsidRDefault="00576C4B" w:rsidP="00576C4B">
      <w:pPr>
        <w:jc w:val="both"/>
        <w:rPr>
          <w:rFonts w:ascii="Calibri" w:hAnsi="Calibri"/>
          <w:b/>
          <w:lang w:val="en-IN"/>
        </w:rPr>
      </w:pPr>
    </w:p>
    <w:p w14:paraId="570461CF" w14:textId="54986922" w:rsidR="00576C4B" w:rsidRPr="007B008A" w:rsidRDefault="00576C4B" w:rsidP="007B008A">
      <w:pPr>
        <w:rPr>
          <w:lang w:val="en-IN"/>
        </w:rPr>
      </w:pPr>
      <w:r w:rsidRPr="0034145C">
        <w:rPr>
          <w:rFonts w:ascii="Calibri" w:hAnsi="Calibri"/>
          <w:b/>
          <w:sz w:val="28"/>
        </w:rPr>
        <w:t>How to Apply :</w:t>
      </w:r>
      <w:r w:rsidRPr="00226BEE">
        <w:rPr>
          <w:b/>
        </w:rPr>
        <w:br/>
      </w:r>
      <w:r w:rsidR="007B008A">
        <w:rPr>
          <w:rFonts w:ascii="Calibri" w:hAnsi="Calibri" w:cs="Calibri"/>
          <w:color w:val="000000"/>
        </w:rPr>
        <w:t>Qualified applicants should apply by sending an email to </w:t>
      </w:r>
      <w:proofErr w:type="spellStart"/>
      <w:r w:rsidR="007B008A">
        <w:rPr>
          <w:rFonts w:ascii="Calibri" w:hAnsi="Calibri" w:cs="Calibri"/>
          <w:b/>
          <w:bCs/>
          <w:color w:val="000000"/>
        </w:rPr>
        <w:t>Gagan</w:t>
      </w:r>
      <w:proofErr w:type="spellEnd"/>
      <w:r w:rsidR="007B008A">
        <w:rPr>
          <w:rFonts w:ascii="Calibri" w:hAnsi="Calibri" w:cs="Calibri"/>
          <w:b/>
          <w:bCs/>
          <w:color w:val="000000"/>
        </w:rPr>
        <w:t xml:space="preserve"> </w:t>
      </w:r>
      <w:proofErr w:type="spellStart"/>
      <w:r w:rsidR="007B008A">
        <w:rPr>
          <w:rFonts w:ascii="Calibri" w:hAnsi="Calibri" w:cs="Calibri"/>
          <w:b/>
          <w:bCs/>
          <w:color w:val="000000"/>
        </w:rPr>
        <w:t>Bajwa</w:t>
      </w:r>
      <w:proofErr w:type="spellEnd"/>
      <w:r w:rsidR="007B008A">
        <w:rPr>
          <w:rStyle w:val="apple-converted-space"/>
          <w:rFonts w:ascii="Calibri" w:hAnsi="Calibri" w:cs="Calibri"/>
          <w:color w:val="000000"/>
        </w:rPr>
        <w:t> </w:t>
      </w:r>
      <w:r w:rsidR="007B008A">
        <w:rPr>
          <w:rFonts w:ascii="Calibri" w:hAnsi="Calibri" w:cs="Calibri"/>
          <w:b/>
          <w:bCs/>
          <w:color w:val="000000"/>
        </w:rPr>
        <w:t>at </w:t>
      </w:r>
      <w:proofErr w:type="spellStart"/>
      <w:r w:rsidR="007B008A">
        <w:rPr>
          <w:rFonts w:ascii="Calibri" w:hAnsi="Calibri" w:cs="Calibri"/>
          <w:b/>
          <w:bCs/>
          <w:color w:val="000000"/>
        </w:rPr>
        <w:fldChar w:fldCharType="begin"/>
      </w:r>
      <w:r w:rsidR="007B008A">
        <w:rPr>
          <w:rFonts w:ascii="Calibri" w:hAnsi="Calibri" w:cs="Calibri"/>
          <w:b/>
          <w:bCs/>
          <w:color w:val="000000"/>
        </w:rPr>
        <w:instrText xml:space="preserve"> HYPERLINK "mailto:gbajwa@wri.org" </w:instrText>
      </w:r>
      <w:r w:rsidR="007B008A">
        <w:rPr>
          <w:rFonts w:ascii="Calibri" w:hAnsi="Calibri" w:cs="Calibri"/>
          <w:b/>
          <w:bCs/>
          <w:color w:val="000000"/>
        </w:rPr>
        <w:fldChar w:fldCharType="separate"/>
      </w:r>
      <w:r w:rsidR="007B008A">
        <w:rPr>
          <w:rStyle w:val="Hyperlink"/>
          <w:rFonts w:ascii="Calibri" w:hAnsi="Calibri" w:cs="Calibri"/>
          <w:b/>
          <w:bCs/>
        </w:rPr>
        <w:t>gbajwa@wri.org</w:t>
      </w:r>
      <w:proofErr w:type="spellEnd"/>
      <w:r w:rsidR="007B008A">
        <w:rPr>
          <w:rFonts w:ascii="Calibri" w:hAnsi="Calibri" w:cs="Calibri"/>
          <w:b/>
          <w:bCs/>
          <w:color w:val="000000"/>
        </w:rPr>
        <w:fldChar w:fldCharType="end"/>
      </w:r>
      <w:r w:rsidR="007B008A">
        <w:rPr>
          <w:rFonts w:ascii="Calibri" w:hAnsi="Calibri" w:cs="Calibri"/>
          <w:color w:val="000000"/>
        </w:rPr>
        <w:t>. All application emails must have subject  line as</w:t>
      </w:r>
      <w:r w:rsidR="007B008A">
        <w:rPr>
          <w:rStyle w:val="apple-converted-space"/>
          <w:rFonts w:ascii="Calibri" w:hAnsi="Calibri" w:cs="Calibri"/>
          <w:color w:val="000000"/>
        </w:rPr>
        <w:t> </w:t>
      </w:r>
      <w:r w:rsidR="007B008A">
        <w:rPr>
          <w:rFonts w:ascii="Calibri" w:hAnsi="Calibri" w:cs="Calibri"/>
          <w:b/>
          <w:bCs/>
          <w:color w:val="000000"/>
        </w:rPr>
        <w:t>"Application to the post of....</w:t>
      </w:r>
      <w:r w:rsidR="007B008A">
        <w:rPr>
          <w:rFonts w:ascii="Calibri" w:hAnsi="Calibri" w:cs="Calibri"/>
          <w:b/>
          <w:bCs/>
          <w:i/>
          <w:iCs/>
          <w:color w:val="000000"/>
        </w:rPr>
        <w:t>'Name of the Job Posting'....</w:t>
      </w:r>
      <w:r w:rsidR="007B008A">
        <w:rPr>
          <w:rFonts w:ascii="Calibri" w:hAnsi="Calibri" w:cs="Calibri"/>
          <w:b/>
          <w:bCs/>
          <w:color w:val="000000"/>
        </w:rPr>
        <w:t>"</w:t>
      </w:r>
      <w:r w:rsidR="007B008A">
        <w:rPr>
          <w:rFonts w:ascii="Calibri" w:hAnsi="Calibri" w:cs="Calibri"/>
          <w:color w:val="000000"/>
        </w:rPr>
        <w:t>.</w:t>
      </w:r>
      <w:r w:rsidR="007B008A">
        <w:rPr>
          <w:rStyle w:val="apple-converted-space"/>
          <w:rFonts w:ascii="Calibri" w:hAnsi="Calibri" w:cs="Calibri"/>
          <w:color w:val="000000"/>
        </w:rPr>
        <w:t> </w:t>
      </w:r>
      <w:r w:rsidR="007B008A">
        <w:rPr>
          <w:rFonts w:ascii="Calibri" w:hAnsi="Calibri" w:cs="Calibri"/>
          <w:color w:val="000000"/>
        </w:rPr>
        <w:t>Please include a CV, cover letter of not more than 400 words, and</w:t>
      </w:r>
      <w:r w:rsidR="007B008A">
        <w:rPr>
          <w:rStyle w:val="apple-converted-space"/>
          <w:rFonts w:ascii="Calibri" w:hAnsi="Calibri" w:cs="Calibri"/>
          <w:color w:val="000000"/>
        </w:rPr>
        <w:t> </w:t>
      </w:r>
      <w:r w:rsidR="007B008A">
        <w:rPr>
          <w:rFonts w:ascii="Calibri" w:hAnsi="Calibri" w:cs="Calibri"/>
          <w:color w:val="000000"/>
        </w:rPr>
        <w:t>recent writing samples, if any. Incomplete applications will not be considered. Only select applicants will be contacted for interview purpose.</w:t>
      </w:r>
      <w:bookmarkStart w:id="0" w:name="_GoBack"/>
      <w:bookmarkEnd w:id="0"/>
    </w:p>
    <w:p w14:paraId="5E2925A1" w14:textId="77777777" w:rsidR="00576C4B" w:rsidRPr="00D05D81" w:rsidRDefault="00576C4B" w:rsidP="00576C4B">
      <w:pPr>
        <w:rPr>
          <w:rFonts w:asciiTheme="minorHAnsi" w:hAnsiTheme="minorHAnsi" w:cstheme="minorHAnsi"/>
        </w:rPr>
      </w:pPr>
    </w:p>
    <w:p w14:paraId="6B956CC0" w14:textId="30A4C37E" w:rsidR="00576C4B" w:rsidRPr="00FF09D5" w:rsidRDefault="00576C4B" w:rsidP="00576C4B">
      <w:pPr>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r>
        <w:rPr>
          <w:rFonts w:ascii="Calibri" w:hAnsi="Calibri"/>
          <w:b/>
        </w:rPr>
        <w:t xml:space="preserve"> </w:t>
      </w:r>
    </w:p>
    <w:p w14:paraId="5E79E4BB" w14:textId="77777777" w:rsidR="00576C4B" w:rsidRPr="009B4303" w:rsidRDefault="00576C4B" w:rsidP="00576C4B">
      <w:pPr>
        <w:jc w:val="both"/>
        <w:rPr>
          <w:rFonts w:ascii="Calibri" w:eastAsia="Calibri" w:hAnsi="Calibri"/>
          <w:sz w:val="22"/>
          <w:szCs w:val="22"/>
        </w:rPr>
      </w:pPr>
    </w:p>
    <w:p w14:paraId="0548B1D4" w14:textId="77777777" w:rsidR="00576C4B" w:rsidRPr="009726A4" w:rsidRDefault="00576C4B" w:rsidP="00576C4B">
      <w:pPr>
        <w:jc w:val="both"/>
        <w:rPr>
          <w:rFonts w:ascii="Calibri" w:hAnsi="Calibri"/>
        </w:rPr>
      </w:pPr>
    </w:p>
    <w:p w14:paraId="50DAC7F7" w14:textId="77777777" w:rsidR="00576C4B" w:rsidRPr="009B4303" w:rsidRDefault="00576C4B" w:rsidP="00576C4B">
      <w:pPr>
        <w:jc w:val="both"/>
        <w:rPr>
          <w:rFonts w:ascii="Calibri" w:eastAsia="Calibri" w:hAnsi="Calibri"/>
          <w:sz w:val="22"/>
          <w:szCs w:val="22"/>
        </w:rPr>
      </w:pPr>
    </w:p>
    <w:p w14:paraId="7436202D" w14:textId="77777777" w:rsidR="00404FD0" w:rsidRDefault="00404FD0"/>
    <w:sectPr w:rsidR="00404FD0" w:rsidSect="00576C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E11F" w14:textId="77777777" w:rsidR="005A5529" w:rsidRDefault="005A5529">
      <w:r>
        <w:separator/>
      </w:r>
    </w:p>
  </w:endnote>
  <w:endnote w:type="continuationSeparator" w:id="0">
    <w:p w14:paraId="5F083FB2" w14:textId="77777777" w:rsidR="005A5529" w:rsidRDefault="005A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B532" w14:textId="77777777" w:rsidR="005A5529" w:rsidRDefault="005A5529">
      <w:r>
        <w:separator/>
      </w:r>
    </w:p>
  </w:footnote>
  <w:footnote w:type="continuationSeparator" w:id="0">
    <w:p w14:paraId="7B758B6C" w14:textId="77777777" w:rsidR="005A5529" w:rsidRDefault="005A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E563" w14:textId="6BCD16FA" w:rsidR="004A7761" w:rsidRDefault="007E0C0C">
    <w:pPr>
      <w:pStyle w:val="Header"/>
    </w:pPr>
    <w:r>
      <w:rPr>
        <w:noProof/>
      </w:rPr>
      <w:drawing>
        <wp:anchor distT="0" distB="0" distL="114300" distR="114300" simplePos="0" relativeHeight="251658240" behindDoc="0" locked="0" layoutInCell="1" allowOverlap="1" wp14:anchorId="4F8B9390" wp14:editId="04D11E79">
          <wp:simplePos x="0" y="0"/>
          <wp:positionH relativeFrom="column">
            <wp:posOffset>2171700</wp:posOffset>
          </wp:positionH>
          <wp:positionV relativeFrom="paragraph">
            <wp:posOffset>0</wp:posOffset>
          </wp:positionV>
          <wp:extent cx="1676400" cy="315661"/>
          <wp:effectExtent l="0" t="0" r="0" b="8255"/>
          <wp:wrapThrough wrapText="bothSides">
            <wp:wrapPolygon edited="0">
              <wp:start x="0" y="0"/>
              <wp:lineTo x="0" y="20861"/>
              <wp:lineTo x="21355" y="20861"/>
              <wp:lineTo x="21355"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15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83828"/>
    <w:multiLevelType w:val="hybridMultilevel"/>
    <w:tmpl w:val="33B4F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B10C5A"/>
    <w:multiLevelType w:val="hybridMultilevel"/>
    <w:tmpl w:val="2A5C6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04074"/>
    <w:multiLevelType w:val="hybridMultilevel"/>
    <w:tmpl w:val="D500E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941108"/>
    <w:multiLevelType w:val="hybridMultilevel"/>
    <w:tmpl w:val="FCE6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4B"/>
    <w:rsid w:val="0007736D"/>
    <w:rsid w:val="000D1F61"/>
    <w:rsid w:val="001D43F2"/>
    <w:rsid w:val="001D7D93"/>
    <w:rsid w:val="002E3D02"/>
    <w:rsid w:val="0034145C"/>
    <w:rsid w:val="00342198"/>
    <w:rsid w:val="003F4802"/>
    <w:rsid w:val="00404FD0"/>
    <w:rsid w:val="00576C4B"/>
    <w:rsid w:val="005A5529"/>
    <w:rsid w:val="005C178C"/>
    <w:rsid w:val="007B008A"/>
    <w:rsid w:val="007E0C0C"/>
    <w:rsid w:val="008F5459"/>
    <w:rsid w:val="00A6744B"/>
    <w:rsid w:val="00BD3EDC"/>
    <w:rsid w:val="00D010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0FA1"/>
  <w15:chartTrackingRefBased/>
  <w15:docId w15:val="{5FAD6E09-9FCA-4CAF-B768-894641A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C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6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4B"/>
    <w:rPr>
      <w:rFonts w:ascii="Calibri Light" w:eastAsia="Times New Roman" w:hAnsi="Calibri Light" w:cs="Times New Roman"/>
      <w:b/>
      <w:bCs/>
      <w:kern w:val="32"/>
      <w:sz w:val="32"/>
      <w:szCs w:val="32"/>
      <w:lang w:val="en-US"/>
    </w:rPr>
  </w:style>
  <w:style w:type="character" w:styleId="Hyperlink">
    <w:name w:val="Hyperlink"/>
    <w:rsid w:val="00576C4B"/>
    <w:rPr>
      <w:strike w:val="0"/>
      <w:dstrike w:val="0"/>
      <w:color w:val="007788"/>
      <w:u w:val="none"/>
      <w:effect w:val="none"/>
    </w:rPr>
  </w:style>
  <w:style w:type="paragraph" w:styleId="ListParagraph">
    <w:name w:val="List Paragraph"/>
    <w:basedOn w:val="Normal"/>
    <w:uiPriority w:val="34"/>
    <w:qFormat/>
    <w:rsid w:val="00576C4B"/>
    <w:pPr>
      <w:spacing w:before="100" w:beforeAutospacing="1" w:after="100" w:afterAutospacing="1"/>
      <w:ind w:left="720"/>
    </w:pPr>
    <w:rPr>
      <w:rFonts w:eastAsia="Calibri"/>
      <w:lang w:eastAsia="zh-CN"/>
    </w:rPr>
  </w:style>
  <w:style w:type="character" w:styleId="CommentReference">
    <w:name w:val="annotation reference"/>
    <w:rsid w:val="00576C4B"/>
    <w:rPr>
      <w:sz w:val="16"/>
      <w:szCs w:val="16"/>
    </w:rPr>
  </w:style>
  <w:style w:type="paragraph" w:styleId="CommentText">
    <w:name w:val="annotation text"/>
    <w:basedOn w:val="Normal"/>
    <w:link w:val="CommentTextChar"/>
    <w:rsid w:val="00576C4B"/>
    <w:rPr>
      <w:sz w:val="20"/>
      <w:szCs w:val="20"/>
    </w:rPr>
  </w:style>
  <w:style w:type="character" w:customStyle="1" w:styleId="CommentTextChar">
    <w:name w:val="Comment Text Char"/>
    <w:basedOn w:val="DefaultParagraphFont"/>
    <w:link w:val="CommentText"/>
    <w:rsid w:val="00576C4B"/>
    <w:rPr>
      <w:rFonts w:ascii="Times New Roman" w:eastAsia="Times New Roman" w:hAnsi="Times New Roman" w:cs="Times New Roman"/>
      <w:sz w:val="20"/>
      <w:szCs w:val="20"/>
      <w:lang w:val="en-US"/>
    </w:rPr>
  </w:style>
  <w:style w:type="paragraph" w:styleId="Header">
    <w:name w:val="header"/>
    <w:basedOn w:val="Normal"/>
    <w:link w:val="HeaderChar"/>
    <w:rsid w:val="00576C4B"/>
    <w:pPr>
      <w:tabs>
        <w:tab w:val="center" w:pos="4680"/>
        <w:tab w:val="right" w:pos="9360"/>
      </w:tabs>
    </w:pPr>
  </w:style>
  <w:style w:type="character" w:customStyle="1" w:styleId="HeaderChar">
    <w:name w:val="Header Char"/>
    <w:basedOn w:val="DefaultParagraphFont"/>
    <w:link w:val="Header"/>
    <w:rsid w:val="00576C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4B"/>
    <w:rPr>
      <w:rFonts w:ascii="Segoe UI" w:eastAsia="Times New Roman" w:hAnsi="Segoe UI" w:cs="Segoe UI"/>
      <w:sz w:val="18"/>
      <w:szCs w:val="18"/>
      <w:lang w:val="en-US"/>
    </w:rPr>
  </w:style>
  <w:style w:type="paragraph" w:styleId="Revision">
    <w:name w:val="Revision"/>
    <w:hidden/>
    <w:uiPriority w:val="99"/>
    <w:semiHidden/>
    <w:rsid w:val="003421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C0C"/>
    <w:pPr>
      <w:tabs>
        <w:tab w:val="center" w:pos="4680"/>
        <w:tab w:val="right" w:pos="9360"/>
      </w:tabs>
    </w:pPr>
  </w:style>
  <w:style w:type="character" w:customStyle="1" w:styleId="FooterChar">
    <w:name w:val="Footer Char"/>
    <w:basedOn w:val="DefaultParagraphFont"/>
    <w:link w:val="Footer"/>
    <w:uiPriority w:val="99"/>
    <w:rsid w:val="007E0C0C"/>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B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8228B-0C32-3F4D-A97D-B21A786B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Tanuka M</cp:lastModifiedBy>
  <cp:revision>9</cp:revision>
  <dcterms:created xsi:type="dcterms:W3CDTF">2017-10-30T09:33:00Z</dcterms:created>
  <dcterms:modified xsi:type="dcterms:W3CDTF">2018-02-12T12:03:00Z</dcterms:modified>
</cp:coreProperties>
</file>