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ABB0" w14:textId="77777777" w:rsidR="00576C4B" w:rsidRDefault="00576C4B" w:rsidP="00576C4B">
      <w:pPr>
        <w:pStyle w:val="Heading1"/>
        <w:jc w:val="center"/>
        <w:rPr>
          <w:u w:val="single"/>
        </w:rPr>
      </w:pPr>
      <w:r>
        <w:rPr>
          <w:u w:val="single"/>
        </w:rPr>
        <w:t>Consultant: Energy Data and Mapping Expert, WRI</w:t>
      </w:r>
      <w:r w:rsidRPr="00541F86">
        <w:rPr>
          <w:u w:val="single"/>
        </w:rPr>
        <w:t xml:space="preserve"> India</w:t>
      </w:r>
    </w:p>
    <w:p w14:paraId="77963748" w14:textId="77777777" w:rsidR="00576C4B" w:rsidRPr="00BD3EDC" w:rsidRDefault="00576C4B" w:rsidP="00BD3EDC"/>
    <w:p w14:paraId="58D3B5C6" w14:textId="77777777" w:rsidR="00576C4B" w:rsidRPr="009726A4" w:rsidRDefault="00576C4B" w:rsidP="00576C4B">
      <w:pPr>
        <w:rPr>
          <w:rFonts w:ascii="Calibri" w:hAnsi="Calibri"/>
        </w:rPr>
      </w:pPr>
      <w:r w:rsidRPr="009726A4">
        <w:rPr>
          <w:rFonts w:ascii="Calibri" w:hAnsi="Calibri"/>
        </w:rPr>
        <w:t>Program:</w:t>
      </w:r>
      <w:r>
        <w:rPr>
          <w:rFonts w:ascii="Calibri" w:hAnsi="Calibri"/>
        </w:rPr>
        <w:t xml:space="preserve"> Energy</w:t>
      </w:r>
      <w:bookmarkStart w:id="0" w:name="_GoBack"/>
      <w:bookmarkEnd w:id="0"/>
    </w:p>
    <w:p w14:paraId="4CF14711" w14:textId="77777777" w:rsidR="00576C4B" w:rsidRDefault="00576C4B" w:rsidP="00576C4B">
      <w:pPr>
        <w:rPr>
          <w:rFonts w:ascii="Calibri" w:hAnsi="Calibri"/>
        </w:rPr>
      </w:pPr>
      <w:r w:rsidRPr="009726A4">
        <w:rPr>
          <w:rFonts w:ascii="Calibri" w:hAnsi="Calibri"/>
        </w:rPr>
        <w:t>Location:</w:t>
      </w:r>
      <w:r>
        <w:rPr>
          <w:rFonts w:ascii="Calibri" w:hAnsi="Calibri"/>
        </w:rPr>
        <w:t xml:space="preserve"> </w:t>
      </w:r>
      <w:r w:rsidRPr="009726A4">
        <w:rPr>
          <w:rFonts w:ascii="Calibri" w:hAnsi="Calibri"/>
        </w:rPr>
        <w:t>Bangalore, Karnataka, India</w:t>
      </w:r>
    </w:p>
    <w:p w14:paraId="5F4044B8" w14:textId="77777777"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Consultant</w:t>
      </w:r>
      <w:r w:rsidRPr="009726A4">
        <w:rPr>
          <w:rFonts w:ascii="Calibri" w:hAnsi="Calibri"/>
        </w:rPr>
        <w:t xml:space="preserve"> full-time</w:t>
      </w:r>
    </w:p>
    <w:p w14:paraId="3F99361D" w14:textId="77777777" w:rsidR="00576C4B" w:rsidRPr="009726A4" w:rsidRDefault="00576C4B" w:rsidP="00576C4B">
      <w:pPr>
        <w:rPr>
          <w:rFonts w:ascii="Calibri" w:hAnsi="Calibri"/>
        </w:rPr>
      </w:pPr>
      <w:r>
        <w:rPr>
          <w:rFonts w:ascii="Calibri" w:hAnsi="Calibri"/>
        </w:rPr>
        <w:t>Title: Consultant</w:t>
      </w:r>
    </w:p>
    <w:p w14:paraId="73BDC642" w14:textId="77777777" w:rsidR="00576C4B" w:rsidRPr="009726A4" w:rsidRDefault="00576C4B" w:rsidP="00576C4B">
      <w:pPr>
        <w:rPr>
          <w:rFonts w:ascii="Calibri" w:hAnsi="Calibri"/>
        </w:rPr>
      </w:pPr>
    </w:p>
    <w:p w14:paraId="526BB601" w14:textId="77777777" w:rsidR="00576C4B" w:rsidRDefault="00576C4B" w:rsidP="00576C4B">
      <w:pPr>
        <w:jc w:val="both"/>
        <w:rPr>
          <w:rFonts w:ascii="Calibri" w:hAnsi="Calibri"/>
          <w:b/>
          <w:sz w:val="28"/>
        </w:rPr>
      </w:pPr>
      <w:r w:rsidRPr="009726A4">
        <w:rPr>
          <w:rFonts w:ascii="Calibri" w:hAnsi="Calibri"/>
          <w:b/>
          <w:sz w:val="28"/>
        </w:rPr>
        <w:t>Institution Overview</w:t>
      </w:r>
      <w:r>
        <w:rPr>
          <w:rFonts w:ascii="Calibri" w:hAnsi="Calibri"/>
          <w:b/>
          <w:sz w:val="28"/>
        </w:rPr>
        <w:t>:</w:t>
      </w:r>
    </w:p>
    <w:p w14:paraId="09323117" w14:textId="77777777" w:rsidR="00576C4B" w:rsidRPr="009726A4" w:rsidRDefault="00576C4B" w:rsidP="00576C4B">
      <w:pPr>
        <w:jc w:val="both"/>
        <w:rPr>
          <w:rFonts w:ascii="Calibri" w:hAnsi="Calibri"/>
          <w:b/>
          <w:sz w:val="28"/>
        </w:rPr>
      </w:pPr>
    </w:p>
    <w:p w14:paraId="6591E1F8"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2896E427" w14:textId="77777777" w:rsidR="00576C4B" w:rsidRPr="009726A4" w:rsidRDefault="00576C4B" w:rsidP="00576C4B">
      <w:pPr>
        <w:jc w:val="both"/>
        <w:rPr>
          <w:rFonts w:ascii="Calibri" w:hAnsi="Calibri"/>
        </w:rPr>
      </w:pPr>
    </w:p>
    <w:p w14:paraId="3FBB65B7"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1339E424" w14:textId="77777777" w:rsidR="00576C4B" w:rsidRDefault="00576C4B" w:rsidP="00576C4B">
      <w:pPr>
        <w:jc w:val="both"/>
        <w:rPr>
          <w:rFonts w:ascii="Calibri" w:hAnsi="Calibri"/>
        </w:rPr>
      </w:pPr>
    </w:p>
    <w:p w14:paraId="2EF1F792"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13B36240" w14:textId="15180979"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63CCEC4B" w14:textId="77777777" w:rsidR="00576C4B" w:rsidRDefault="00576C4B" w:rsidP="00576C4B">
      <w:pPr>
        <w:tabs>
          <w:tab w:val="left" w:pos="2430"/>
        </w:tabs>
        <w:jc w:val="both"/>
        <w:rPr>
          <w:rFonts w:ascii="Calibri" w:hAnsi="Calibri"/>
        </w:rPr>
      </w:pPr>
    </w:p>
    <w:p w14:paraId="4791D82E"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411F3BDF" w14:textId="77777777" w:rsidR="00576C4B" w:rsidRDefault="00576C4B" w:rsidP="00576C4B">
      <w:pPr>
        <w:jc w:val="both"/>
        <w:rPr>
          <w:rFonts w:ascii="Calibri" w:hAnsi="Calibri"/>
        </w:rPr>
      </w:pPr>
    </w:p>
    <w:p w14:paraId="6648A7B6" w14:textId="10614FC1" w:rsidR="00576C4B" w:rsidRPr="00390B33" w:rsidRDefault="00576C4B" w:rsidP="00576C4B">
      <w:pPr>
        <w:tabs>
          <w:tab w:val="left" w:pos="2430"/>
        </w:tabs>
        <w:jc w:val="both"/>
        <w:rPr>
          <w:rFonts w:ascii="Calibri" w:hAnsi="Calibri"/>
        </w:rPr>
      </w:pPr>
      <w:r w:rsidRPr="00390B33">
        <w:rPr>
          <w:rFonts w:ascii="Calibri" w:hAnsi="Calibri"/>
        </w:rPr>
        <w:t xml:space="preserve">The World Resources Institute (WRI) seeks an Energy </w:t>
      </w:r>
      <w:r>
        <w:rPr>
          <w:rFonts w:ascii="Calibri" w:hAnsi="Calibri"/>
        </w:rPr>
        <w:t xml:space="preserve">Data and </w:t>
      </w:r>
      <w:r w:rsidRPr="00390B33">
        <w:rPr>
          <w:rFonts w:ascii="Calibri" w:hAnsi="Calibri"/>
        </w:rPr>
        <w:t xml:space="preserve">Mapping Expert that has familiarity with </w:t>
      </w:r>
      <w:r>
        <w:rPr>
          <w:rFonts w:ascii="Calibri" w:hAnsi="Calibri"/>
        </w:rPr>
        <w:t xml:space="preserve">collecting energy data in India and with </w:t>
      </w:r>
      <w:r w:rsidRPr="00390B33">
        <w:rPr>
          <w:rFonts w:ascii="Calibri" w:hAnsi="Calibri"/>
        </w:rPr>
        <w:t xml:space="preserve">online mapping tools. Over a six-month period, the expert will rely on public consultations, research and partnership building to develop a </w:t>
      </w:r>
      <w:r>
        <w:rPr>
          <w:rFonts w:ascii="Calibri" w:hAnsi="Calibri"/>
        </w:rPr>
        <w:t>comprehensive dataset on energy</w:t>
      </w:r>
      <w:r w:rsidRPr="00390B33">
        <w:rPr>
          <w:rFonts w:ascii="Calibri" w:hAnsi="Calibri"/>
        </w:rPr>
        <w:t xml:space="preserve">. The expert will be based in WRI </w:t>
      </w:r>
      <w:r>
        <w:rPr>
          <w:rFonts w:ascii="Calibri" w:hAnsi="Calibri"/>
        </w:rPr>
        <w:t>Bengaluru</w:t>
      </w:r>
      <w:r w:rsidRPr="00390B33">
        <w:rPr>
          <w:rFonts w:ascii="Calibri" w:hAnsi="Calibri"/>
        </w:rPr>
        <w:t xml:space="preserve"> office, and will </w:t>
      </w:r>
      <w:r>
        <w:rPr>
          <w:rFonts w:ascii="Calibri" w:hAnsi="Calibri"/>
        </w:rPr>
        <w:t>work with relevant WRI staff</w:t>
      </w:r>
      <w:r w:rsidRPr="00390B33">
        <w:rPr>
          <w:rFonts w:ascii="Calibri" w:hAnsi="Calibri"/>
        </w:rPr>
        <w:t xml:space="preserve"> with mapping and data expertise.</w:t>
      </w:r>
    </w:p>
    <w:p w14:paraId="0C56D8D2" w14:textId="77777777" w:rsidR="00576C4B" w:rsidRPr="00390B33" w:rsidRDefault="00576C4B" w:rsidP="00576C4B">
      <w:pPr>
        <w:tabs>
          <w:tab w:val="left" w:pos="2430"/>
        </w:tabs>
        <w:jc w:val="both"/>
        <w:rPr>
          <w:rFonts w:ascii="Calibri" w:hAnsi="Calibri"/>
        </w:rPr>
      </w:pPr>
      <w:r w:rsidRPr="00390B33">
        <w:rPr>
          <w:rFonts w:ascii="Calibri" w:hAnsi="Calibri"/>
        </w:rPr>
        <w:t>WRI is a leader for environmental data tools and this position offers the opportunity to work with a diverse team of highly committed and driven individuals working to change the world. It involves working with high-profile and cutting-edge online data tools and requires a strong interest in innovation and the development of new ideas. The position will also require coordination and communication with governments and research organizations.</w:t>
      </w:r>
    </w:p>
    <w:p w14:paraId="7AC8B2BF" w14:textId="77777777" w:rsidR="00576C4B" w:rsidRPr="00390B33" w:rsidRDefault="00576C4B" w:rsidP="00576C4B">
      <w:pPr>
        <w:tabs>
          <w:tab w:val="left" w:pos="2430"/>
        </w:tabs>
        <w:jc w:val="both"/>
        <w:rPr>
          <w:rFonts w:ascii="Calibri" w:hAnsi="Calibri"/>
        </w:rPr>
      </w:pPr>
    </w:p>
    <w:p w14:paraId="007E4E04" w14:textId="77777777" w:rsidR="00576C4B" w:rsidRDefault="00576C4B" w:rsidP="00576C4B">
      <w:pPr>
        <w:jc w:val="both"/>
        <w:rPr>
          <w:rFonts w:ascii="Calibri" w:hAnsi="Calibri"/>
        </w:rPr>
      </w:pPr>
    </w:p>
    <w:p w14:paraId="0883900D" w14:textId="77777777" w:rsidR="00576C4B" w:rsidRPr="009726A4" w:rsidRDefault="00576C4B" w:rsidP="00576C4B">
      <w:pPr>
        <w:jc w:val="both"/>
        <w:rPr>
          <w:rFonts w:ascii="Calibri" w:hAnsi="Calibri"/>
        </w:rPr>
      </w:pPr>
    </w:p>
    <w:p w14:paraId="3A39F6BA" w14:textId="77777777" w:rsidR="00576C4B" w:rsidRPr="00FA7419" w:rsidRDefault="00576C4B" w:rsidP="00576C4B">
      <w:pPr>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14:paraId="5CBAFECB" w14:textId="77777777" w:rsidR="00576C4B" w:rsidRDefault="00576C4B" w:rsidP="00576C4B">
      <w:pPr>
        <w:jc w:val="both"/>
        <w:rPr>
          <w:rFonts w:ascii="Calibri" w:hAnsi="Calibri"/>
          <w:b/>
          <w:sz w:val="28"/>
        </w:rPr>
      </w:pPr>
    </w:p>
    <w:p w14:paraId="0CCDA357" w14:textId="77777777" w:rsidR="00576C4B" w:rsidRPr="00104E34" w:rsidRDefault="00576C4B" w:rsidP="00576C4B">
      <w:pPr>
        <w:jc w:val="both"/>
        <w:rPr>
          <w:rFonts w:ascii="Calibri" w:hAnsi="Calibri"/>
        </w:rPr>
      </w:pPr>
      <w:r w:rsidRPr="00104E34">
        <w:rPr>
          <w:rFonts w:ascii="Calibri" w:hAnsi="Calibri"/>
        </w:rPr>
        <w:t xml:space="preserve">The Consultant will handle a </w:t>
      </w:r>
      <w:r>
        <w:rPr>
          <w:rFonts w:ascii="Calibri" w:hAnsi="Calibri"/>
        </w:rPr>
        <w:t xml:space="preserve">limited number of </w:t>
      </w:r>
      <w:r w:rsidRPr="00104E34">
        <w:rPr>
          <w:rFonts w:ascii="Calibri" w:hAnsi="Calibri"/>
        </w:rPr>
        <w:t xml:space="preserve">project responsibilities for the energy team as are listed below. </w:t>
      </w:r>
    </w:p>
    <w:p w14:paraId="4800022B" w14:textId="77777777" w:rsidR="00576C4B" w:rsidRDefault="00576C4B" w:rsidP="00576C4B">
      <w:pPr>
        <w:jc w:val="both"/>
        <w:rPr>
          <w:rFonts w:ascii="Calibri" w:hAnsi="Calibri"/>
        </w:rPr>
      </w:pPr>
    </w:p>
    <w:p w14:paraId="436002FD"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Conduct interviews and consultations with government stakeholders</w:t>
      </w:r>
    </w:p>
    <w:p w14:paraId="4A374E21" w14:textId="77777777" w:rsidR="00576C4B" w:rsidRPr="00576C4B" w:rsidRDefault="00576C4B" w:rsidP="00BD3EDC">
      <w:pPr>
        <w:numPr>
          <w:ilvl w:val="0"/>
          <w:numId w:val="1"/>
        </w:numPr>
        <w:ind w:left="0"/>
        <w:jc w:val="both"/>
        <w:rPr>
          <w:rFonts w:ascii="Calibri" w:hAnsi="Calibri"/>
          <w:bCs/>
        </w:rPr>
      </w:pPr>
      <w:r w:rsidRPr="00576C4B">
        <w:rPr>
          <w:rFonts w:ascii="Calibri" w:hAnsi="Calibri"/>
          <w:bCs/>
        </w:rPr>
        <w:t>Explore databases and identify data sets for use in the project</w:t>
      </w:r>
    </w:p>
    <w:p w14:paraId="46BD3037"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Support the development of summaries and concept notes for new data products</w:t>
      </w:r>
    </w:p>
    <w:p w14:paraId="62EF7ADB"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Identify new data sets to provide a more holistic picture of the power sector</w:t>
      </w:r>
    </w:p>
    <w:p w14:paraId="18490B56"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Identify strategies for integrating new geospatial data sets</w:t>
      </w:r>
    </w:p>
    <w:p w14:paraId="4544ABAC"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 xml:space="preserve">Regular </w:t>
      </w:r>
      <w:r>
        <w:rPr>
          <w:rFonts w:ascii="Calibri" w:hAnsi="Calibri"/>
          <w:bCs/>
        </w:rPr>
        <w:t xml:space="preserve">team </w:t>
      </w:r>
      <w:r w:rsidRPr="004477EC">
        <w:rPr>
          <w:rFonts w:ascii="Calibri" w:hAnsi="Calibri"/>
          <w:bCs/>
        </w:rPr>
        <w:t>check</w:t>
      </w:r>
      <w:r>
        <w:rPr>
          <w:rFonts w:ascii="Calibri" w:hAnsi="Calibri"/>
          <w:bCs/>
        </w:rPr>
        <w:t>-</w:t>
      </w:r>
      <w:r w:rsidRPr="004477EC">
        <w:rPr>
          <w:rFonts w:ascii="Calibri" w:hAnsi="Calibri"/>
          <w:bCs/>
        </w:rPr>
        <w:t xml:space="preserve">ins. May require </w:t>
      </w:r>
      <w:r>
        <w:rPr>
          <w:rFonts w:ascii="Calibri" w:hAnsi="Calibri"/>
          <w:bCs/>
        </w:rPr>
        <w:t>working beyond usual work hours</w:t>
      </w:r>
    </w:p>
    <w:p w14:paraId="767ABF9F"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Desk research to thoroughly understand relevant WRI data platforms</w:t>
      </w:r>
    </w:p>
    <w:p w14:paraId="5E16244E"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Perform in-depth research on electricity sector data sources and methodologies </w:t>
      </w:r>
    </w:p>
    <w:p w14:paraId="127BB3C2"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Suggest new approaches to turn data into action</w:t>
      </w:r>
    </w:p>
    <w:p w14:paraId="2EABD0C6"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Assess demand for specific modeling and mapping tools</w:t>
      </w:r>
    </w:p>
    <w:p w14:paraId="107517B8"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Create initial data visualizations and maps from the database</w:t>
      </w:r>
    </w:p>
    <w:p w14:paraId="771BB4DF" w14:textId="77777777" w:rsidR="00576C4B" w:rsidRPr="004477EC" w:rsidRDefault="00576C4B" w:rsidP="00576C4B">
      <w:pPr>
        <w:numPr>
          <w:ilvl w:val="0"/>
          <w:numId w:val="1"/>
        </w:numPr>
        <w:ind w:left="0"/>
        <w:jc w:val="both"/>
        <w:rPr>
          <w:rFonts w:ascii="Calibri" w:hAnsi="Calibri"/>
          <w:bCs/>
        </w:rPr>
      </w:pPr>
      <w:r w:rsidRPr="004477EC">
        <w:rPr>
          <w:rFonts w:ascii="Calibri" w:hAnsi="Calibri"/>
          <w:bCs/>
        </w:rPr>
        <w:t xml:space="preserve">Develop </w:t>
      </w:r>
      <w:r>
        <w:rPr>
          <w:rFonts w:ascii="Calibri" w:hAnsi="Calibri"/>
          <w:bCs/>
        </w:rPr>
        <w:t xml:space="preserve">outreach </w:t>
      </w:r>
      <w:r w:rsidRPr="004477EC">
        <w:rPr>
          <w:rFonts w:ascii="Calibri" w:hAnsi="Calibri"/>
          <w:bCs/>
        </w:rPr>
        <w:t xml:space="preserve">strategy </w:t>
      </w:r>
      <w:r>
        <w:rPr>
          <w:rFonts w:ascii="Calibri" w:hAnsi="Calibri"/>
          <w:bCs/>
        </w:rPr>
        <w:t xml:space="preserve">for the </w:t>
      </w:r>
      <w:r w:rsidRPr="004477EC">
        <w:rPr>
          <w:rFonts w:ascii="Calibri" w:hAnsi="Calibri"/>
          <w:bCs/>
        </w:rPr>
        <w:t xml:space="preserve">tool </w:t>
      </w:r>
    </w:p>
    <w:p w14:paraId="7CF6D6B4" w14:textId="77777777" w:rsidR="00576C4B" w:rsidRDefault="00576C4B" w:rsidP="00576C4B">
      <w:pPr>
        <w:jc w:val="both"/>
        <w:rPr>
          <w:rFonts w:ascii="Calibri" w:hAnsi="Calibri"/>
        </w:rPr>
      </w:pPr>
    </w:p>
    <w:p w14:paraId="2497B5CC" w14:textId="77777777" w:rsidR="00576C4B" w:rsidRPr="00104E34" w:rsidRDefault="00576C4B" w:rsidP="00576C4B">
      <w:pPr>
        <w:jc w:val="both"/>
        <w:rPr>
          <w:rFonts w:ascii="Calibri" w:hAnsi="Calibri"/>
        </w:rPr>
      </w:pPr>
      <w:r w:rsidRPr="00104E34">
        <w:rPr>
          <w:rFonts w:ascii="Calibri" w:hAnsi="Calibri"/>
        </w:rPr>
        <w:t>Specific deliverables and milestones will be mutually discussed and agreed with the selected candidate.</w:t>
      </w:r>
    </w:p>
    <w:p w14:paraId="6B261711" w14:textId="77777777" w:rsidR="00576C4B" w:rsidRDefault="00576C4B" w:rsidP="00576C4B">
      <w:pPr>
        <w:jc w:val="both"/>
        <w:rPr>
          <w:rFonts w:ascii="Calibri" w:hAnsi="Calibri"/>
        </w:rPr>
      </w:pPr>
    </w:p>
    <w:p w14:paraId="2F4FDDB7" w14:textId="77777777" w:rsidR="00576C4B" w:rsidRPr="00FA7419" w:rsidRDefault="00576C4B" w:rsidP="00576C4B">
      <w:pPr>
        <w:jc w:val="both"/>
        <w:rPr>
          <w:rFonts w:ascii="Calibri" w:hAnsi="Calibri"/>
          <w:b/>
          <w:sz w:val="28"/>
        </w:rPr>
      </w:pPr>
      <w:r>
        <w:rPr>
          <w:rFonts w:ascii="Calibri" w:hAnsi="Calibri"/>
          <w:b/>
          <w:sz w:val="28"/>
        </w:rPr>
        <w:t>Qualifications</w:t>
      </w:r>
    </w:p>
    <w:p w14:paraId="6E4D38E1"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 xml:space="preserve">Degree in Environmental Science, </w:t>
      </w:r>
      <w:r>
        <w:rPr>
          <w:rFonts w:ascii="Calibri" w:eastAsia="Times New Roman" w:hAnsi="Calibri"/>
          <w:bCs/>
          <w:lang w:eastAsia="en-US"/>
        </w:rPr>
        <w:t xml:space="preserve">Renewable Energy, GIS and Remote Sensing, </w:t>
      </w:r>
      <w:r w:rsidRPr="004477EC">
        <w:rPr>
          <w:rFonts w:ascii="Calibri" w:eastAsia="Times New Roman" w:hAnsi="Calibri"/>
          <w:bCs/>
          <w:lang w:eastAsia="en-US"/>
        </w:rPr>
        <w:t xml:space="preserve">Computer Science, Sustainability Science, Economics, Engineering or related. </w:t>
      </w:r>
      <w:r>
        <w:rPr>
          <w:rFonts w:ascii="Calibri" w:eastAsia="Times New Roman" w:hAnsi="Calibri"/>
          <w:bCs/>
          <w:lang w:eastAsia="en-US"/>
        </w:rPr>
        <w:t xml:space="preserve">Masters preferred. </w:t>
      </w:r>
    </w:p>
    <w:p w14:paraId="238BF21F" w14:textId="39AD3FCA" w:rsidR="00576C4B" w:rsidRPr="004477EC" w:rsidRDefault="00576C4B" w:rsidP="00576C4B">
      <w:pPr>
        <w:pStyle w:val="ListParagraph"/>
        <w:numPr>
          <w:ilvl w:val="0"/>
          <w:numId w:val="2"/>
        </w:numPr>
        <w:ind w:left="0"/>
        <w:jc w:val="both"/>
        <w:rPr>
          <w:rFonts w:ascii="Calibri" w:eastAsia="Times New Roman" w:hAnsi="Calibri"/>
          <w:bCs/>
          <w:lang w:eastAsia="en-US"/>
        </w:rPr>
      </w:pPr>
      <w:r>
        <w:rPr>
          <w:rFonts w:ascii="Calibri" w:eastAsia="Times New Roman" w:hAnsi="Calibri"/>
          <w:bCs/>
          <w:lang w:eastAsia="en-US"/>
        </w:rPr>
        <w:t xml:space="preserve">Around 2-5 years’ </w:t>
      </w:r>
      <w:r w:rsidRPr="004477EC">
        <w:rPr>
          <w:rFonts w:ascii="Calibri" w:eastAsia="Times New Roman" w:hAnsi="Calibri"/>
          <w:bCs/>
          <w:lang w:eastAsia="en-US"/>
        </w:rPr>
        <w:t xml:space="preserve">experience </w:t>
      </w:r>
      <w:r>
        <w:rPr>
          <w:rFonts w:ascii="Calibri" w:eastAsia="Times New Roman" w:hAnsi="Calibri"/>
          <w:bCs/>
          <w:lang w:eastAsia="en-US"/>
        </w:rPr>
        <w:t xml:space="preserve">in engaging with and mapping </w:t>
      </w:r>
      <w:r w:rsidRPr="004477EC">
        <w:rPr>
          <w:rFonts w:ascii="Calibri" w:eastAsia="Times New Roman" w:hAnsi="Calibri"/>
          <w:bCs/>
          <w:lang w:eastAsia="en-US"/>
        </w:rPr>
        <w:t>stakeholder.</w:t>
      </w:r>
    </w:p>
    <w:p w14:paraId="4AD455C5"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Familiarity with politics around energy and climate in India.</w:t>
      </w:r>
    </w:p>
    <w:p w14:paraId="4EEB3D7C"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Familiarity with online data visualization (mapping, dynamic graphs)</w:t>
      </w:r>
    </w:p>
    <w:p w14:paraId="31A28C7F" w14:textId="77777777" w:rsidR="00576C4B"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Desire to innovate and ability to develop new concepts</w:t>
      </w:r>
    </w:p>
    <w:p w14:paraId="43F4C4CB" w14:textId="77777777" w:rsidR="00576C4B" w:rsidRPr="00D21EC7" w:rsidRDefault="00576C4B" w:rsidP="00576C4B">
      <w:pPr>
        <w:pStyle w:val="ListParagraph"/>
        <w:numPr>
          <w:ilvl w:val="0"/>
          <w:numId w:val="2"/>
        </w:numPr>
        <w:jc w:val="both"/>
        <w:rPr>
          <w:rFonts w:ascii="Calibri" w:eastAsia="Times New Roman" w:hAnsi="Calibri"/>
          <w:bCs/>
          <w:lang w:eastAsia="en-US"/>
        </w:rPr>
      </w:pPr>
      <w:r w:rsidRPr="00D21EC7">
        <w:rPr>
          <w:rFonts w:ascii="Calibri" w:eastAsia="Times New Roman" w:hAnsi="Calibri"/>
          <w:bCs/>
          <w:lang w:eastAsia="en-US"/>
        </w:rPr>
        <w:t>Experience identifying the relevant departments and points of contact at the center and state levels for data collection</w:t>
      </w:r>
    </w:p>
    <w:p w14:paraId="202E85BA" w14:textId="77777777" w:rsidR="00576C4B" w:rsidRPr="00D21EC7" w:rsidRDefault="00576C4B" w:rsidP="00576C4B">
      <w:pPr>
        <w:pStyle w:val="ListParagraph"/>
        <w:numPr>
          <w:ilvl w:val="0"/>
          <w:numId w:val="2"/>
        </w:numPr>
        <w:jc w:val="both"/>
        <w:rPr>
          <w:rFonts w:ascii="Calibri" w:eastAsia="Times New Roman" w:hAnsi="Calibri"/>
          <w:bCs/>
          <w:lang w:eastAsia="en-US"/>
        </w:rPr>
      </w:pPr>
      <w:r w:rsidRPr="00D21EC7">
        <w:rPr>
          <w:rFonts w:ascii="Calibri" w:eastAsia="Times New Roman" w:hAnsi="Calibri"/>
          <w:bCs/>
          <w:lang w:eastAsia="en-US"/>
        </w:rPr>
        <w:t xml:space="preserve">Skilled in collecting data, visiting the various departments. </w:t>
      </w:r>
    </w:p>
    <w:p w14:paraId="578EC3EF" w14:textId="4674F40F" w:rsidR="00576C4B" w:rsidRPr="00576C4B" w:rsidRDefault="00576C4B">
      <w:pPr>
        <w:pStyle w:val="ListParagraph"/>
        <w:numPr>
          <w:ilvl w:val="0"/>
          <w:numId w:val="2"/>
        </w:numPr>
        <w:jc w:val="both"/>
        <w:rPr>
          <w:rFonts w:ascii="Calibri" w:eastAsia="Times New Roman" w:hAnsi="Calibri"/>
          <w:bCs/>
          <w:lang w:eastAsia="en-US"/>
        </w:rPr>
      </w:pPr>
      <w:r>
        <w:rPr>
          <w:rFonts w:ascii="Calibri" w:eastAsia="Times New Roman" w:hAnsi="Calibri"/>
          <w:bCs/>
          <w:lang w:eastAsia="en-US"/>
        </w:rPr>
        <w:t xml:space="preserve">Knowledge of and </w:t>
      </w:r>
      <w:r w:rsidRPr="00D21EC7">
        <w:rPr>
          <w:rFonts w:ascii="Calibri" w:eastAsia="Times New Roman" w:hAnsi="Calibri"/>
          <w:bCs/>
          <w:lang w:eastAsia="en-US"/>
        </w:rPr>
        <w:t>Expertise in reviewing government databases, identifying gaps and identifying approaches to fill those gaps</w:t>
      </w:r>
    </w:p>
    <w:p w14:paraId="1AFF8C61"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Understanding of key data issues (uncertainty, openness, licensing)</w:t>
      </w:r>
    </w:p>
    <w:p w14:paraId="58B935EF"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Proficiency in Hindi and English</w:t>
      </w:r>
      <w:r>
        <w:rPr>
          <w:rFonts w:ascii="Calibri" w:eastAsia="Times New Roman" w:hAnsi="Calibri"/>
          <w:bCs/>
          <w:lang w:eastAsia="en-US"/>
        </w:rPr>
        <w:t xml:space="preserve"> (Proficiency in other Indian languages is desirable)</w:t>
      </w:r>
    </w:p>
    <w:p w14:paraId="545703B7"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Ability to work effectively both independently and as part of a team</w:t>
      </w:r>
    </w:p>
    <w:p w14:paraId="293660EB"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Commitment to WRI’s mission and values</w:t>
      </w:r>
    </w:p>
    <w:p w14:paraId="2630DE41"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Optional: Experience with collaboration on GitHub</w:t>
      </w:r>
    </w:p>
    <w:p w14:paraId="3BCB3702" w14:textId="77777777" w:rsidR="00576C4B" w:rsidRPr="004477EC" w:rsidRDefault="00576C4B" w:rsidP="00576C4B">
      <w:pPr>
        <w:pStyle w:val="ListParagraph"/>
        <w:numPr>
          <w:ilvl w:val="0"/>
          <w:numId w:val="2"/>
        </w:numPr>
        <w:ind w:left="0"/>
        <w:jc w:val="both"/>
        <w:rPr>
          <w:rFonts w:ascii="Calibri" w:eastAsia="Times New Roman" w:hAnsi="Calibri"/>
          <w:bCs/>
          <w:lang w:eastAsia="en-US"/>
        </w:rPr>
      </w:pPr>
      <w:r w:rsidRPr="004477EC">
        <w:rPr>
          <w:rFonts w:ascii="Calibri" w:eastAsia="Times New Roman" w:hAnsi="Calibri"/>
          <w:bCs/>
          <w:lang w:eastAsia="en-US"/>
        </w:rPr>
        <w:t>Optional: Experience with statistical data analytics</w:t>
      </w:r>
    </w:p>
    <w:p w14:paraId="7E0A27EE" w14:textId="77777777" w:rsidR="00576C4B" w:rsidRDefault="00576C4B" w:rsidP="00576C4B">
      <w:pPr>
        <w:shd w:val="clear" w:color="auto" w:fill="FFFFFF"/>
        <w:spacing w:line="253" w:lineRule="atLeast"/>
        <w:rPr>
          <w:rFonts w:ascii="Arial" w:hAnsi="Arial" w:cs="Arial"/>
          <w:bCs/>
          <w:color w:val="000000"/>
        </w:rPr>
      </w:pPr>
    </w:p>
    <w:p w14:paraId="66AADE5A" w14:textId="77777777" w:rsidR="00576C4B" w:rsidRDefault="00576C4B" w:rsidP="00576C4B">
      <w:pPr>
        <w:jc w:val="both"/>
        <w:rPr>
          <w:rFonts w:ascii="Calibri" w:hAnsi="Calibri"/>
          <w:b/>
          <w:sz w:val="28"/>
        </w:rPr>
      </w:pPr>
    </w:p>
    <w:p w14:paraId="44211D81"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575AC8A" w14:textId="77777777" w:rsidR="00576C4B" w:rsidRPr="00232251" w:rsidRDefault="00576C4B" w:rsidP="00576C4B">
      <w:pPr>
        <w:rPr>
          <w:rFonts w:ascii="Calibri" w:hAnsi="Calibri"/>
        </w:rPr>
      </w:pPr>
      <w:r w:rsidRPr="00232251">
        <w:rPr>
          <w:rFonts w:ascii="Calibri" w:hAnsi="Calibri"/>
        </w:rPr>
        <w:t>NA. This is a consulting contract with rates to be discussed during the interview</w:t>
      </w:r>
    </w:p>
    <w:p w14:paraId="4E68F955" w14:textId="77777777" w:rsidR="00576C4B" w:rsidRPr="001F43E6" w:rsidRDefault="00576C4B" w:rsidP="00576C4B">
      <w:pPr>
        <w:shd w:val="clear" w:color="auto" w:fill="FFFFFF"/>
        <w:spacing w:line="253" w:lineRule="atLeast"/>
        <w:rPr>
          <w:rFonts w:ascii="Arial" w:hAnsi="Arial" w:cs="Arial"/>
          <w:b/>
          <w:color w:val="FF0000"/>
        </w:rPr>
      </w:pPr>
    </w:p>
    <w:p w14:paraId="2C320B7F" w14:textId="77777777" w:rsidR="00576C4B" w:rsidRDefault="00576C4B" w:rsidP="00576C4B">
      <w:pPr>
        <w:shd w:val="clear" w:color="auto" w:fill="FFFFFF"/>
        <w:tabs>
          <w:tab w:val="left" w:pos="1530"/>
        </w:tabs>
        <w:spacing w:line="253" w:lineRule="atLeast"/>
        <w:rPr>
          <w:rFonts w:ascii="Calibri" w:hAnsi="Calibri"/>
          <w:b/>
          <w:sz w:val="28"/>
        </w:rPr>
      </w:pPr>
      <w:r w:rsidRPr="00232251">
        <w:rPr>
          <w:rFonts w:ascii="Calibri" w:hAnsi="Calibri"/>
          <w:b/>
          <w:sz w:val="28"/>
        </w:rPr>
        <w:t>Duration</w:t>
      </w:r>
    </w:p>
    <w:p w14:paraId="16EFC3E8" w14:textId="77777777" w:rsidR="00576C4B" w:rsidRPr="00232251" w:rsidRDefault="00576C4B" w:rsidP="00576C4B">
      <w:pPr>
        <w:rPr>
          <w:rFonts w:ascii="Calibri" w:hAnsi="Calibri"/>
        </w:rPr>
      </w:pPr>
      <w:r w:rsidRPr="00232251">
        <w:rPr>
          <w:rFonts w:ascii="Calibri" w:hAnsi="Calibri"/>
        </w:rPr>
        <w:t xml:space="preserve">Consultant, </w:t>
      </w:r>
      <w:r>
        <w:rPr>
          <w:rFonts w:ascii="Calibri" w:hAnsi="Calibri"/>
        </w:rPr>
        <w:t>6 months.</w:t>
      </w:r>
    </w:p>
    <w:p w14:paraId="073B5AAD" w14:textId="77777777" w:rsidR="00576C4B" w:rsidRPr="0068647B" w:rsidRDefault="00576C4B" w:rsidP="00576C4B">
      <w:pPr>
        <w:jc w:val="both"/>
        <w:rPr>
          <w:rFonts w:ascii="Calibri" w:hAnsi="Calibri"/>
          <w:b/>
          <w:lang w:val="en-IN"/>
        </w:rPr>
      </w:pPr>
    </w:p>
    <w:p w14:paraId="0B124597" w14:textId="77777777" w:rsidR="00576C4B" w:rsidRDefault="00576C4B" w:rsidP="00576C4B">
      <w:pPr>
        <w:rPr>
          <w:rFonts w:ascii="Calibri" w:hAnsi="Calibri"/>
          <w:b/>
        </w:rPr>
      </w:pPr>
      <w:r w:rsidRPr="00D05D81">
        <w:rPr>
          <w:rFonts w:ascii="Calibri" w:hAnsi="Calibri"/>
          <w:b/>
          <w:sz w:val="28"/>
          <w:szCs w:val="28"/>
          <w:lang w:val="en-IN"/>
        </w:rPr>
        <w:t xml:space="preserve">How to </w:t>
      </w:r>
      <w:proofErr w:type="gramStart"/>
      <w:r w:rsidRPr="00D05D81">
        <w:rPr>
          <w:rFonts w:ascii="Calibri" w:hAnsi="Calibri"/>
          <w:b/>
          <w:sz w:val="28"/>
          <w:szCs w:val="28"/>
          <w:lang w:val="en-IN"/>
        </w:rPr>
        <w:t>Apply</w:t>
      </w:r>
      <w:r>
        <w:rPr>
          <w:rFonts w:ascii="Calibri" w:hAnsi="Calibri"/>
          <w:b/>
          <w:sz w:val="28"/>
          <w:szCs w:val="28"/>
          <w:lang w:val="en-IN"/>
        </w:rPr>
        <w:t xml:space="preserve"> :</w:t>
      </w:r>
      <w:proofErr w:type="gramEnd"/>
      <w:r w:rsidRPr="00226BEE">
        <w:rPr>
          <w:b/>
        </w:rPr>
        <w:br/>
      </w:r>
    </w:p>
    <w:p w14:paraId="570461CF" w14:textId="77777777" w:rsidR="00576C4B" w:rsidRDefault="00576C4B" w:rsidP="00576C4B">
      <w:pPr>
        <w:rPr>
          <w:rFonts w:asciiTheme="minorHAnsi" w:hAnsiTheme="minorHAnsi" w:cstheme="minorHAnsi"/>
        </w:rPr>
      </w:pPr>
      <w:r w:rsidRPr="00D05D81">
        <w:rPr>
          <w:rFonts w:ascii="Calibri" w:hAnsi="Calibri"/>
          <w:b/>
        </w:rPr>
        <w:t>Qualified applicants should apply online at</w:t>
      </w:r>
      <w:r w:rsidRPr="00226BEE">
        <w:rPr>
          <w:b/>
        </w:rPr>
        <w:t> </w:t>
      </w:r>
      <w:hyperlink r:id="rId8" w:history="1">
        <w:r w:rsidRPr="00D05D81">
          <w:rPr>
            <w:rStyle w:val="Hyperlink"/>
            <w:rFonts w:asciiTheme="minorHAnsi" w:hAnsiTheme="minorHAnsi" w:cstheme="minorHAnsi"/>
          </w:rPr>
          <w:t>www.wri.org/careers</w:t>
        </w:r>
      </w:hyperlink>
      <w:r w:rsidRPr="00D05D81">
        <w:rPr>
          <w:rFonts w:asciiTheme="minorHAnsi" w:hAnsiTheme="minorHAnsi" w:cstheme="minorHAnsi"/>
        </w:rPr>
        <w:t>. All applications must be submitted online through this career portal </w:t>
      </w:r>
      <w:proofErr w:type="gramStart"/>
      <w:r w:rsidRPr="00D05D81">
        <w:rPr>
          <w:rFonts w:asciiTheme="minorHAnsi" w:hAnsiTheme="minorHAnsi" w:cstheme="minorHAnsi"/>
        </w:rPr>
        <w:t>in order to</w:t>
      </w:r>
      <w:proofErr w:type="gramEnd"/>
      <w:r w:rsidRPr="00D05D81">
        <w:rPr>
          <w:rFonts w:asciiTheme="minorHAnsi" w:hAnsiTheme="minorHAnsi" w:cstheme="minorHAnsi"/>
        </w:rPr>
        <w:t xml:space="preserve"> be formally considered. Only select applicants will be contacted for interview purpose.</w:t>
      </w:r>
    </w:p>
    <w:p w14:paraId="5E2925A1" w14:textId="77777777" w:rsidR="00576C4B" w:rsidRPr="00D05D81" w:rsidRDefault="00576C4B" w:rsidP="00576C4B">
      <w:pPr>
        <w:rPr>
          <w:rFonts w:asciiTheme="minorHAnsi" w:hAnsiTheme="minorHAnsi" w:cstheme="minorHAnsi"/>
        </w:rPr>
      </w:pPr>
    </w:p>
    <w:p w14:paraId="6B956CC0" w14:textId="30A4C37E" w:rsidR="00576C4B" w:rsidRPr="00FF09D5" w:rsidRDefault="00576C4B" w:rsidP="00576C4B">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5E79E4BB" w14:textId="77777777" w:rsidR="00576C4B" w:rsidRPr="009B4303" w:rsidRDefault="00576C4B" w:rsidP="00576C4B">
      <w:pPr>
        <w:jc w:val="both"/>
        <w:rPr>
          <w:rFonts w:ascii="Calibri" w:eastAsia="Calibri" w:hAnsi="Calibri"/>
          <w:sz w:val="22"/>
          <w:szCs w:val="22"/>
        </w:rPr>
      </w:pPr>
    </w:p>
    <w:p w14:paraId="0548B1D4" w14:textId="77777777" w:rsidR="00576C4B" w:rsidRPr="009726A4" w:rsidRDefault="00576C4B" w:rsidP="00576C4B">
      <w:pPr>
        <w:jc w:val="both"/>
        <w:rPr>
          <w:rFonts w:ascii="Calibri" w:hAnsi="Calibri"/>
        </w:rPr>
      </w:pPr>
    </w:p>
    <w:p w14:paraId="50DAC7F7" w14:textId="77777777" w:rsidR="00576C4B" w:rsidRPr="009B4303" w:rsidRDefault="00576C4B" w:rsidP="00576C4B">
      <w:pPr>
        <w:jc w:val="both"/>
        <w:rPr>
          <w:rFonts w:ascii="Calibri" w:eastAsia="Calibri" w:hAnsi="Calibri"/>
          <w:sz w:val="22"/>
          <w:szCs w:val="22"/>
        </w:rPr>
      </w:pPr>
    </w:p>
    <w:p w14:paraId="7436202D" w14:textId="77777777" w:rsidR="00404FD0" w:rsidRDefault="00404FD0"/>
    <w:sectPr w:rsidR="00404FD0" w:rsidSect="0057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BCF3" w14:textId="77777777" w:rsidR="000D1F61" w:rsidRDefault="000D1F61">
      <w:r>
        <w:separator/>
      </w:r>
    </w:p>
  </w:endnote>
  <w:endnote w:type="continuationSeparator" w:id="0">
    <w:p w14:paraId="026A8275" w14:textId="77777777" w:rsidR="000D1F61" w:rsidRDefault="000D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EB35" w14:textId="77777777" w:rsidR="000D1F61" w:rsidRDefault="000D1F61">
      <w:r>
        <w:separator/>
      </w:r>
    </w:p>
  </w:footnote>
  <w:footnote w:type="continuationSeparator" w:id="0">
    <w:p w14:paraId="63E31C8F" w14:textId="77777777" w:rsidR="000D1F61" w:rsidRDefault="000D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E563" w14:textId="6BCD16FA" w:rsidR="004A7761" w:rsidRDefault="007E0C0C">
    <w:pPr>
      <w:pStyle w:val="Header"/>
    </w:pPr>
    <w:r>
      <w:rPr>
        <w:noProof/>
      </w:rPr>
      <w:drawing>
        <wp:anchor distT="0" distB="0" distL="114300" distR="114300" simplePos="0" relativeHeight="251658240" behindDoc="0" locked="0" layoutInCell="1" allowOverlap="1" wp14:anchorId="4F8B9390" wp14:editId="04D11E79">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7736D"/>
    <w:rsid w:val="000D1F61"/>
    <w:rsid w:val="00342198"/>
    <w:rsid w:val="00404FD0"/>
    <w:rsid w:val="00576C4B"/>
    <w:rsid w:val="007E0C0C"/>
    <w:rsid w:val="008F5459"/>
    <w:rsid w:val="00A6744B"/>
    <w:rsid w:val="00BD3EDC"/>
    <w:rsid w:val="00D010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B0FA1"/>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5303-347A-4359-B1DF-203E5E9F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5</cp:revision>
  <dcterms:created xsi:type="dcterms:W3CDTF">2017-10-30T09:33:00Z</dcterms:created>
  <dcterms:modified xsi:type="dcterms:W3CDTF">2017-11-08T08:07:00Z</dcterms:modified>
</cp:coreProperties>
</file>